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6D" w:rsidRDefault="00D81A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4"/>
          <w:szCs w:val="24"/>
        </w:rPr>
      </w:pPr>
    </w:p>
    <w:p w:rsidR="00D81A6D" w:rsidRDefault="000E4C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24"/>
          <w:szCs w:val="24"/>
        </w:rPr>
      </w:pPr>
      <w:r>
        <w:rPr>
          <w:b/>
          <w:sz w:val="24"/>
          <w:szCs w:val="24"/>
        </w:rPr>
        <w:t xml:space="preserve">Beschlussantrag Nr. </w:t>
      </w:r>
      <w:bookmarkStart w:id="0" w:name="FLD_agname"/>
      <w:bookmarkStart w:id="1" w:name="_GoBack"/>
      <w:r w:rsidR="00CC146D" w:rsidRPr="002D6A0E">
        <w:rPr>
          <w:b/>
          <w:noProof/>
          <w:sz w:val="24"/>
          <w:szCs w:val="24"/>
        </w:rPr>
        <w:t>A-101/2020</w:t>
      </w:r>
      <w:bookmarkEnd w:id="0"/>
      <w:r>
        <w:rPr>
          <w:b/>
          <w:sz w:val="24"/>
          <w:szCs w:val="24"/>
        </w:rPr>
        <w:t xml:space="preserve">  </w:t>
      </w:r>
      <w:bookmarkEnd w:id="1"/>
    </w:p>
    <w:p w:rsidR="00D81A6D" w:rsidRDefault="00D81A6D">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rPr>
          <w:b/>
        </w:rPr>
      </w:pPr>
    </w:p>
    <w:tbl>
      <w:tblPr>
        <w:tblW w:w="10206" w:type="dxa"/>
        <w:tblInd w:w="70" w:type="dxa"/>
        <w:tblBorders>
          <w:top w:val="single" w:sz="4" w:space="0" w:color="auto"/>
          <w:lef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284"/>
        <w:gridCol w:w="4819"/>
      </w:tblGrid>
      <w:tr w:rsidR="00D81A6D">
        <w:trPr>
          <w:trHeight w:val="435"/>
        </w:trPr>
        <w:tc>
          <w:tcPr>
            <w:tcW w:w="5103" w:type="dxa"/>
            <w:tcBorders>
              <w:top w:val="single" w:sz="4" w:space="0" w:color="auto"/>
              <w:left w:val="single" w:sz="4" w:space="0" w:color="auto"/>
              <w:right w:val="single" w:sz="4" w:space="0" w:color="auto"/>
            </w:tcBorders>
          </w:tcPr>
          <w:p w:rsidR="00D81A6D" w:rsidRDefault="00D81A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sz w:val="10"/>
              </w:rPr>
            </w:pPr>
          </w:p>
          <w:p w:rsidR="00D81A6D" w:rsidRDefault="000E4C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0"/>
              </w:rPr>
            </w:pPr>
            <w:r>
              <w:rPr>
                <w:b/>
              </w:rPr>
              <w:t>Einreicher:</w:t>
            </w:r>
          </w:p>
        </w:tc>
        <w:tc>
          <w:tcPr>
            <w:tcW w:w="284" w:type="dxa"/>
            <w:tcBorders>
              <w:top w:val="nil"/>
              <w:left w:val="single" w:sz="4" w:space="0" w:color="auto"/>
              <w:right w:val="nil"/>
            </w:tcBorders>
          </w:tcPr>
          <w:p w:rsidR="00D81A6D" w:rsidRDefault="00D81A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0"/>
              </w:rPr>
            </w:pPr>
          </w:p>
          <w:p w:rsidR="00D81A6D" w:rsidRDefault="00D81A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c>
        <w:tc>
          <w:tcPr>
            <w:tcW w:w="4819" w:type="dxa"/>
            <w:tcBorders>
              <w:top w:val="nil"/>
              <w:left w:val="nil"/>
              <w:right w:val="nil"/>
            </w:tcBorders>
          </w:tcPr>
          <w:p w:rsidR="00D81A6D" w:rsidRDefault="00D81A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0"/>
              </w:rPr>
            </w:pPr>
          </w:p>
        </w:tc>
      </w:tr>
      <w:tr w:rsidR="00D81A6D">
        <w:trPr>
          <w:trHeight w:val="450"/>
        </w:trPr>
        <w:tc>
          <w:tcPr>
            <w:tcW w:w="5103" w:type="dxa"/>
            <w:tcBorders>
              <w:left w:val="single" w:sz="4" w:space="0" w:color="auto"/>
              <w:bottom w:val="single" w:sz="4" w:space="0" w:color="auto"/>
              <w:right w:val="single" w:sz="4" w:space="0" w:color="auto"/>
            </w:tcBorders>
          </w:tcPr>
          <w:p w:rsidR="00D81A6D" w:rsidRDefault="00D81A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0"/>
              </w:rPr>
            </w:pPr>
          </w:p>
          <w:p w:rsidR="00D81A6D" w:rsidRDefault="00CC146D">
            <w:pPr>
              <w:pStyle w:val="Kopfzeile1"/>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2D6A0E">
              <w:rPr>
                <w:noProof/>
                <w:szCs w:val="24"/>
              </w:rPr>
              <w:t>Fraktionsgemeinschaft, BÜNDNIS 90/DIE GRÜNEN</w:t>
            </w:r>
          </w:p>
        </w:tc>
        <w:tc>
          <w:tcPr>
            <w:tcW w:w="284" w:type="dxa"/>
            <w:tcBorders>
              <w:left w:val="single" w:sz="4" w:space="0" w:color="auto"/>
              <w:bottom w:val="nil"/>
              <w:right w:val="nil"/>
            </w:tcBorders>
          </w:tcPr>
          <w:p w:rsidR="00D81A6D" w:rsidRDefault="00D81A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c>
        <w:tc>
          <w:tcPr>
            <w:tcW w:w="4819" w:type="dxa"/>
            <w:tcBorders>
              <w:top w:val="nil"/>
              <w:left w:val="nil"/>
              <w:bottom w:val="nil"/>
              <w:right w:val="nil"/>
            </w:tcBorders>
          </w:tcPr>
          <w:p w:rsidR="00D81A6D" w:rsidRDefault="00D81A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0"/>
                <w:szCs w:val="10"/>
              </w:rPr>
            </w:pPr>
          </w:p>
          <w:p w:rsidR="00D81A6D" w:rsidRDefault="00D81A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Cs w:val="22"/>
              </w:rPr>
            </w:pPr>
          </w:p>
        </w:tc>
      </w:tr>
    </w:tbl>
    <w:p w:rsidR="00D81A6D" w:rsidRDefault="00D81A6D">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b/>
          <w:sz w:val="16"/>
          <w:szCs w:val="16"/>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D81A6D">
        <w:trPr>
          <w:trHeight w:val="373"/>
        </w:trPr>
        <w:tc>
          <w:tcPr>
            <w:tcW w:w="10206" w:type="dxa"/>
            <w:tcBorders>
              <w:top w:val="single" w:sz="4" w:space="0" w:color="auto"/>
              <w:left w:val="single" w:sz="4" w:space="0" w:color="auto"/>
              <w:right w:val="single" w:sz="4" w:space="0" w:color="auto"/>
            </w:tcBorders>
          </w:tcPr>
          <w:p w:rsidR="00D81A6D" w:rsidRDefault="000E4C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pPr>
            <w:r>
              <w:rPr>
                <w:b/>
              </w:rPr>
              <w:t>Gegenstand:</w:t>
            </w:r>
          </w:p>
        </w:tc>
      </w:tr>
      <w:tr w:rsidR="00D81A6D">
        <w:trPr>
          <w:trHeight w:val="567"/>
        </w:trPr>
        <w:tc>
          <w:tcPr>
            <w:tcW w:w="10206" w:type="dxa"/>
            <w:tcBorders>
              <w:left w:val="single" w:sz="4" w:space="0" w:color="auto"/>
              <w:bottom w:val="single" w:sz="4" w:space="0" w:color="auto"/>
              <w:right w:val="single" w:sz="4" w:space="0" w:color="auto"/>
            </w:tcBorders>
          </w:tcPr>
          <w:p w:rsidR="00D81A6D" w:rsidRDefault="00CC14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2D6A0E">
              <w:rPr>
                <w:noProof/>
                <w:szCs w:val="24"/>
              </w:rPr>
              <w:t>Einrichtung eines Bestattungswaldes</w:t>
            </w:r>
          </w:p>
        </w:tc>
      </w:tr>
    </w:tbl>
    <w:p w:rsidR="00D81A6D" w:rsidRDefault="00D81A6D">
      <w:pPr>
        <w:rPr>
          <w:sz w:val="16"/>
          <w:szCs w:val="16"/>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77"/>
        <w:gridCol w:w="7229"/>
      </w:tblGrid>
      <w:tr w:rsidR="00D81A6D">
        <w:trPr>
          <w:trHeight w:val="485"/>
        </w:trPr>
        <w:tc>
          <w:tcPr>
            <w:tcW w:w="2977" w:type="dxa"/>
            <w:tcBorders>
              <w:top w:val="single" w:sz="4" w:space="0" w:color="auto"/>
              <w:left w:val="single" w:sz="4" w:space="0" w:color="auto"/>
              <w:right w:val="nil"/>
            </w:tcBorders>
          </w:tcPr>
          <w:p w:rsidR="00D81A6D" w:rsidRDefault="000E4C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 xml:space="preserve">Kostendeckungsvorschlag: </w:t>
            </w:r>
          </w:p>
          <w:p w:rsidR="00D81A6D" w:rsidRDefault="000E4C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(Produktuntergruppe)</w:t>
            </w:r>
          </w:p>
        </w:tc>
        <w:tc>
          <w:tcPr>
            <w:tcW w:w="7229" w:type="dxa"/>
            <w:tcBorders>
              <w:top w:val="single" w:sz="4" w:space="0" w:color="auto"/>
              <w:left w:val="nil"/>
              <w:bottom w:val="single" w:sz="4" w:space="0" w:color="auto"/>
              <w:right w:val="single" w:sz="4" w:space="0" w:color="auto"/>
            </w:tcBorders>
          </w:tcPr>
          <w:p w:rsidR="00CC146D" w:rsidRDefault="00CC146D">
            <w:bookmarkStart w:id="2" w:name="SMC_BM_AGTEXT3"/>
            <w:r>
              <w:t xml:space="preserve">   </w:t>
            </w:r>
          </w:p>
          <w:bookmarkEnd w:id="2"/>
          <w:p w:rsidR="00D81A6D" w:rsidRDefault="00D81A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c>
      </w:tr>
    </w:tbl>
    <w:p w:rsidR="00D81A6D" w:rsidRDefault="00D81A6D">
      <w:pPr>
        <w:tabs>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417"/>
        <w:gridCol w:w="1276"/>
        <w:gridCol w:w="2551"/>
      </w:tblGrid>
      <w:tr w:rsidR="00D81A6D">
        <w:trPr>
          <w:trHeight w:hRule="exact" w:val="227"/>
        </w:trPr>
        <w:tc>
          <w:tcPr>
            <w:tcW w:w="4962" w:type="dxa"/>
            <w:shd w:val="clear" w:color="auto" w:fill="auto"/>
          </w:tcPr>
          <w:p w:rsidR="00D81A6D" w:rsidRDefault="00D81A6D">
            <w:pPr>
              <w:widowControl w:val="0"/>
              <w:tabs>
                <w:tab w:val="left" w:pos="2268"/>
              </w:tabs>
              <w:overflowPunct w:val="0"/>
              <w:autoSpaceDE w:val="0"/>
              <w:autoSpaceDN w:val="0"/>
              <w:adjustRightInd w:val="0"/>
              <w:spacing w:line="360" w:lineRule="auto"/>
              <w:textAlignment w:val="baseline"/>
              <w:rPr>
                <w:rFonts w:cs="Arial"/>
                <w:b/>
                <w:szCs w:val="22"/>
              </w:rPr>
            </w:pPr>
          </w:p>
        </w:tc>
        <w:tc>
          <w:tcPr>
            <w:tcW w:w="1417" w:type="dxa"/>
            <w:shd w:val="clear" w:color="auto" w:fill="auto"/>
          </w:tcPr>
          <w:p w:rsidR="00D81A6D" w:rsidRDefault="00D81A6D">
            <w:pPr>
              <w:widowControl w:val="0"/>
              <w:tabs>
                <w:tab w:val="left" w:pos="2268"/>
              </w:tabs>
              <w:overflowPunct w:val="0"/>
              <w:autoSpaceDE w:val="0"/>
              <w:autoSpaceDN w:val="0"/>
              <w:adjustRightInd w:val="0"/>
              <w:spacing w:line="360" w:lineRule="auto"/>
              <w:textAlignment w:val="baseline"/>
              <w:rPr>
                <w:rFonts w:cs="Arial"/>
                <w:b/>
                <w:szCs w:val="22"/>
              </w:rPr>
            </w:pPr>
          </w:p>
        </w:tc>
        <w:tc>
          <w:tcPr>
            <w:tcW w:w="1276" w:type="dxa"/>
            <w:shd w:val="clear" w:color="auto" w:fill="auto"/>
            <w:vAlign w:val="center"/>
          </w:tcPr>
          <w:p w:rsidR="00D81A6D" w:rsidRDefault="000E4CC4">
            <w:pPr>
              <w:widowControl w:val="0"/>
              <w:tabs>
                <w:tab w:val="left" w:pos="2268"/>
              </w:tabs>
              <w:overflowPunct w:val="0"/>
              <w:autoSpaceDE w:val="0"/>
              <w:autoSpaceDN w:val="0"/>
              <w:adjustRightInd w:val="0"/>
              <w:spacing w:line="360" w:lineRule="auto"/>
              <w:jc w:val="center"/>
              <w:textAlignment w:val="baseline"/>
              <w:rPr>
                <w:rFonts w:cs="Arial"/>
                <w:b/>
                <w:szCs w:val="22"/>
              </w:rPr>
            </w:pPr>
            <w:r>
              <w:rPr>
                <w:sz w:val="16"/>
                <w:szCs w:val="16"/>
              </w:rPr>
              <w:t>Status</w:t>
            </w:r>
          </w:p>
        </w:tc>
        <w:tc>
          <w:tcPr>
            <w:tcW w:w="2551" w:type="dxa"/>
            <w:shd w:val="clear" w:color="auto" w:fill="auto"/>
            <w:vAlign w:val="center"/>
          </w:tcPr>
          <w:p w:rsidR="00D81A6D" w:rsidRDefault="000E4CC4">
            <w:pPr>
              <w:widowControl w:val="0"/>
              <w:tabs>
                <w:tab w:val="left" w:pos="2268"/>
              </w:tabs>
              <w:overflowPunct w:val="0"/>
              <w:autoSpaceDE w:val="0"/>
              <w:autoSpaceDN w:val="0"/>
              <w:adjustRightInd w:val="0"/>
              <w:spacing w:line="360" w:lineRule="auto"/>
              <w:jc w:val="center"/>
              <w:textAlignment w:val="baseline"/>
              <w:rPr>
                <w:rFonts w:cs="Arial"/>
                <w:b/>
                <w:szCs w:val="22"/>
              </w:rPr>
            </w:pPr>
            <w:r>
              <w:rPr>
                <w:sz w:val="16"/>
                <w:szCs w:val="16"/>
              </w:rPr>
              <w:t>Beratungsergebnis</w:t>
            </w:r>
          </w:p>
        </w:tc>
      </w:tr>
    </w:tbl>
    <w:p w:rsidR="00D81A6D" w:rsidRDefault="00D81A6D">
      <w:pPr>
        <w:tabs>
          <w:tab w:val="left" w:pos="2268"/>
        </w:tabs>
        <w:spacing w:line="360" w:lineRule="auto"/>
        <w:rPr>
          <w:rFonts w:cs="Arial"/>
          <w:b/>
          <w:sz w:val="2"/>
          <w:szCs w:val="2"/>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412"/>
        <w:gridCol w:w="1275"/>
        <w:gridCol w:w="850"/>
        <w:gridCol w:w="850"/>
        <w:gridCol w:w="851"/>
      </w:tblGrid>
      <w:tr w:rsidR="00CC146D" w:rsidTr="00767B9F">
        <w:tc>
          <w:tcPr>
            <w:tcW w:w="4962" w:type="dxa"/>
            <w:tcBorders>
              <w:top w:val="single" w:sz="4" w:space="0" w:color="auto"/>
              <w:left w:val="single" w:sz="4" w:space="0" w:color="auto"/>
              <w:bottom w:val="single" w:sz="4" w:space="0" w:color="auto"/>
              <w:right w:val="single" w:sz="4" w:space="0" w:color="auto"/>
            </w:tcBorders>
            <w:hideMark/>
          </w:tcPr>
          <w:p w:rsidR="00CC146D" w:rsidRDefault="00CC146D">
            <w:pPr>
              <w:pStyle w:val="Kopfzeile"/>
              <w:tabs>
                <w:tab w:val="left" w:pos="708"/>
              </w:tabs>
              <w:rPr>
                <w:rFonts w:cs="Arial"/>
                <w:i/>
                <w:iCs/>
                <w:szCs w:val="22"/>
              </w:rPr>
            </w:pPr>
            <w:bookmarkStart w:id="3" w:name="SMC_BM_AGTEXT4"/>
            <w:r>
              <w:rPr>
                <w:rFonts w:cs="Arial"/>
                <w:szCs w:val="22"/>
              </w:rPr>
              <w:t xml:space="preserve">Beratungsfolge </w:t>
            </w:r>
          </w:p>
          <w:p w:rsidR="00CC146D" w:rsidRDefault="00CC146D">
            <w:pPr>
              <w:widowControl w:val="0"/>
              <w:tabs>
                <w:tab w:val="left" w:pos="2268"/>
              </w:tabs>
              <w:overflowPunct w:val="0"/>
              <w:autoSpaceDE w:val="0"/>
              <w:autoSpaceDN w:val="0"/>
              <w:adjustRightInd w:val="0"/>
              <w:textAlignment w:val="baseline"/>
              <w:rPr>
                <w:b/>
                <w:szCs w:val="24"/>
              </w:rPr>
            </w:pPr>
            <w:r>
              <w:t>(Beiräte, Ortschaftsräte, Ausschüsse, Stadtrat)</w:t>
            </w:r>
          </w:p>
        </w:tc>
        <w:tc>
          <w:tcPr>
            <w:tcW w:w="1412" w:type="dxa"/>
            <w:tcBorders>
              <w:top w:val="single" w:sz="4" w:space="0" w:color="auto"/>
              <w:left w:val="single" w:sz="4" w:space="0" w:color="auto"/>
              <w:bottom w:val="single" w:sz="4" w:space="0" w:color="auto"/>
              <w:right w:val="single" w:sz="4" w:space="0" w:color="auto"/>
            </w:tcBorders>
            <w:vAlign w:val="center"/>
            <w:hideMark/>
          </w:tcPr>
          <w:p w:rsidR="00CC146D" w:rsidRDefault="00CC146D">
            <w:pPr>
              <w:widowControl w:val="0"/>
              <w:tabs>
                <w:tab w:val="left" w:pos="2268"/>
              </w:tabs>
              <w:overflowPunct w:val="0"/>
              <w:autoSpaceDE w:val="0"/>
              <w:autoSpaceDN w:val="0"/>
              <w:adjustRightInd w:val="0"/>
              <w:jc w:val="center"/>
              <w:textAlignment w:val="baseline"/>
              <w:rPr>
                <w:szCs w:val="24"/>
              </w:rPr>
            </w:pPr>
            <w:r>
              <w:t>Sitzungs-</w:t>
            </w:r>
          </w:p>
          <w:p w:rsidR="00CC146D" w:rsidRDefault="00CC146D">
            <w:pPr>
              <w:widowControl w:val="0"/>
              <w:tabs>
                <w:tab w:val="left" w:pos="2268"/>
              </w:tabs>
              <w:overflowPunct w:val="0"/>
              <w:autoSpaceDE w:val="0"/>
              <w:autoSpaceDN w:val="0"/>
              <w:adjustRightInd w:val="0"/>
              <w:jc w:val="center"/>
              <w:textAlignment w:val="baseline"/>
              <w:rPr>
                <w:b/>
                <w:szCs w:val="24"/>
              </w:rPr>
            </w:pPr>
            <w:proofErr w:type="spellStart"/>
            <w:r>
              <w:t>termine</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CC146D" w:rsidRDefault="00CC146D">
            <w:pPr>
              <w:widowControl w:val="0"/>
              <w:overflowPunct w:val="0"/>
              <w:autoSpaceDE w:val="0"/>
              <w:autoSpaceDN w:val="0"/>
              <w:adjustRightInd w:val="0"/>
              <w:jc w:val="center"/>
              <w:textAlignment w:val="baseline"/>
              <w:rPr>
                <w:sz w:val="16"/>
                <w:szCs w:val="16"/>
              </w:rPr>
            </w:pPr>
            <w:r>
              <w:rPr>
                <w:sz w:val="16"/>
                <w:szCs w:val="16"/>
              </w:rPr>
              <w:t>öffentlich/</w:t>
            </w:r>
          </w:p>
          <w:p w:rsidR="00CC146D" w:rsidRDefault="00CC146D">
            <w:pPr>
              <w:widowControl w:val="0"/>
              <w:tabs>
                <w:tab w:val="left" w:pos="2268"/>
              </w:tabs>
              <w:overflowPunct w:val="0"/>
              <w:autoSpaceDE w:val="0"/>
              <w:autoSpaceDN w:val="0"/>
              <w:adjustRightInd w:val="0"/>
              <w:jc w:val="center"/>
              <w:textAlignment w:val="baseline"/>
              <w:rPr>
                <w:b/>
                <w:szCs w:val="24"/>
              </w:rPr>
            </w:pPr>
            <w:r>
              <w:rPr>
                <w:sz w:val="16"/>
                <w:szCs w:val="16"/>
              </w:rPr>
              <w:t>nichtöffentlich</w:t>
            </w:r>
          </w:p>
        </w:tc>
        <w:tc>
          <w:tcPr>
            <w:tcW w:w="850" w:type="dxa"/>
            <w:tcBorders>
              <w:top w:val="single" w:sz="4" w:space="0" w:color="auto"/>
              <w:left w:val="single" w:sz="4" w:space="0" w:color="auto"/>
              <w:bottom w:val="single" w:sz="4" w:space="0" w:color="auto"/>
              <w:right w:val="single" w:sz="4" w:space="0" w:color="auto"/>
            </w:tcBorders>
            <w:vAlign w:val="center"/>
            <w:hideMark/>
          </w:tcPr>
          <w:p w:rsidR="00CC146D" w:rsidRDefault="00CC146D">
            <w:pPr>
              <w:widowControl w:val="0"/>
              <w:tabs>
                <w:tab w:val="left" w:pos="2268"/>
              </w:tabs>
              <w:overflowPunct w:val="0"/>
              <w:autoSpaceDE w:val="0"/>
              <w:autoSpaceDN w:val="0"/>
              <w:adjustRightInd w:val="0"/>
              <w:jc w:val="center"/>
              <w:textAlignment w:val="baseline"/>
              <w:rPr>
                <w:sz w:val="16"/>
                <w:szCs w:val="16"/>
              </w:rPr>
            </w:pPr>
            <w:proofErr w:type="spellStart"/>
            <w:r>
              <w:rPr>
                <w:sz w:val="16"/>
                <w:szCs w:val="16"/>
              </w:rPr>
              <w:t>bestä</w:t>
            </w:r>
            <w:proofErr w:type="spellEnd"/>
            <w:r>
              <w:rPr>
                <w:sz w:val="16"/>
                <w:szCs w:val="16"/>
              </w:rPr>
              <w:t>-</w:t>
            </w:r>
          </w:p>
          <w:p w:rsidR="00CC146D" w:rsidRDefault="00CC146D">
            <w:pPr>
              <w:widowControl w:val="0"/>
              <w:tabs>
                <w:tab w:val="left" w:pos="2268"/>
              </w:tabs>
              <w:overflowPunct w:val="0"/>
              <w:autoSpaceDE w:val="0"/>
              <w:autoSpaceDN w:val="0"/>
              <w:adjustRightInd w:val="0"/>
              <w:jc w:val="center"/>
              <w:textAlignment w:val="baseline"/>
              <w:rPr>
                <w:b/>
                <w:sz w:val="16"/>
                <w:szCs w:val="16"/>
              </w:rPr>
            </w:pPr>
            <w:proofErr w:type="spellStart"/>
            <w:r>
              <w:rPr>
                <w:sz w:val="16"/>
                <w:szCs w:val="16"/>
              </w:rPr>
              <w:t>tigt</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CC146D" w:rsidRDefault="00CC146D">
            <w:pPr>
              <w:widowControl w:val="0"/>
              <w:tabs>
                <w:tab w:val="left" w:pos="2268"/>
              </w:tabs>
              <w:overflowPunct w:val="0"/>
              <w:autoSpaceDE w:val="0"/>
              <w:autoSpaceDN w:val="0"/>
              <w:adjustRightInd w:val="0"/>
              <w:jc w:val="center"/>
              <w:textAlignment w:val="baseline"/>
              <w:rPr>
                <w:sz w:val="16"/>
                <w:szCs w:val="16"/>
              </w:rPr>
            </w:pPr>
            <w:proofErr w:type="spellStart"/>
            <w:r>
              <w:rPr>
                <w:sz w:val="16"/>
                <w:szCs w:val="16"/>
              </w:rPr>
              <w:t>abge</w:t>
            </w:r>
            <w:proofErr w:type="spellEnd"/>
            <w:r>
              <w:rPr>
                <w:sz w:val="16"/>
                <w:szCs w:val="16"/>
              </w:rPr>
              <w:t>-</w:t>
            </w:r>
            <w:r>
              <w:rPr>
                <w:sz w:val="16"/>
                <w:szCs w:val="16"/>
              </w:rPr>
              <w:br/>
              <w:t>lehnt</w:t>
            </w:r>
          </w:p>
        </w:tc>
        <w:tc>
          <w:tcPr>
            <w:tcW w:w="851" w:type="dxa"/>
            <w:tcBorders>
              <w:top w:val="single" w:sz="4" w:space="0" w:color="auto"/>
              <w:left w:val="single" w:sz="4" w:space="0" w:color="auto"/>
              <w:bottom w:val="single" w:sz="4" w:space="0" w:color="auto"/>
              <w:right w:val="single" w:sz="4" w:space="0" w:color="auto"/>
            </w:tcBorders>
            <w:hideMark/>
          </w:tcPr>
          <w:p w:rsidR="00CC146D" w:rsidRDefault="00CC146D">
            <w:pPr>
              <w:widowControl w:val="0"/>
              <w:overflowPunct w:val="0"/>
              <w:autoSpaceDE w:val="0"/>
              <w:autoSpaceDN w:val="0"/>
              <w:adjustRightInd w:val="0"/>
              <w:ind w:left="2" w:right="-71"/>
              <w:textAlignment w:val="baseline"/>
              <w:rPr>
                <w:sz w:val="16"/>
                <w:szCs w:val="16"/>
              </w:rPr>
            </w:pPr>
            <w:r>
              <w:rPr>
                <w:sz w:val="16"/>
                <w:szCs w:val="16"/>
              </w:rPr>
              <w:t xml:space="preserve">ohne </w:t>
            </w:r>
            <w:proofErr w:type="spellStart"/>
            <w:r>
              <w:rPr>
                <w:sz w:val="16"/>
                <w:szCs w:val="16"/>
              </w:rPr>
              <w:t>Empfeh</w:t>
            </w:r>
            <w:proofErr w:type="spellEnd"/>
            <w:r>
              <w:rPr>
                <w:sz w:val="16"/>
                <w:szCs w:val="16"/>
              </w:rPr>
              <w:t>-</w:t>
            </w:r>
          </w:p>
          <w:p w:rsidR="00CC146D" w:rsidRDefault="00CC146D">
            <w:pPr>
              <w:widowControl w:val="0"/>
              <w:overflowPunct w:val="0"/>
              <w:autoSpaceDE w:val="0"/>
              <w:autoSpaceDN w:val="0"/>
              <w:adjustRightInd w:val="0"/>
              <w:ind w:left="2" w:right="-71"/>
              <w:textAlignment w:val="baseline"/>
              <w:rPr>
                <w:sz w:val="16"/>
                <w:szCs w:val="16"/>
              </w:rPr>
            </w:pPr>
            <w:proofErr w:type="spellStart"/>
            <w:r>
              <w:rPr>
                <w:sz w:val="16"/>
                <w:szCs w:val="16"/>
              </w:rPr>
              <w:t>lung</w:t>
            </w:r>
            <w:proofErr w:type="spellEnd"/>
          </w:p>
        </w:tc>
      </w:tr>
      <w:tr w:rsidR="00CC146D" w:rsidTr="00767B9F">
        <w:tc>
          <w:tcPr>
            <w:tcW w:w="4962" w:type="dxa"/>
            <w:tcBorders>
              <w:top w:val="single" w:sz="4" w:space="0" w:color="auto"/>
              <w:left w:val="single" w:sz="4" w:space="0" w:color="auto"/>
              <w:bottom w:val="single" w:sz="4" w:space="0" w:color="auto"/>
              <w:right w:val="single" w:sz="4" w:space="0" w:color="auto"/>
            </w:tcBorders>
            <w:vAlign w:val="center"/>
            <w:hideMark/>
          </w:tcPr>
          <w:p w:rsidR="00CC146D" w:rsidRDefault="00CC146D">
            <w:pPr>
              <w:snapToGrid w:val="0"/>
              <w:rPr>
                <w:sz w:val="20"/>
              </w:rPr>
            </w:pPr>
            <w:r>
              <w:rPr>
                <w:sz w:val="20"/>
                <w:lang w:eastAsia="zh-CN"/>
              </w:rPr>
              <w:t>AGENDA-Beirat</w:t>
            </w:r>
          </w:p>
        </w:tc>
        <w:tc>
          <w:tcPr>
            <w:tcW w:w="1412" w:type="dxa"/>
            <w:tcBorders>
              <w:top w:val="single" w:sz="4" w:space="0" w:color="auto"/>
              <w:left w:val="single" w:sz="4" w:space="0" w:color="auto"/>
              <w:bottom w:val="single" w:sz="4" w:space="0" w:color="auto"/>
              <w:right w:val="single" w:sz="4" w:space="0" w:color="auto"/>
            </w:tcBorders>
            <w:vAlign w:val="center"/>
            <w:hideMark/>
          </w:tcPr>
          <w:p w:rsidR="00CC146D" w:rsidRDefault="00CC146D">
            <w:pPr>
              <w:snapToGrid w:val="0"/>
              <w:rPr>
                <w:sz w:val="20"/>
              </w:rPr>
            </w:pPr>
            <w:r>
              <w:rPr>
                <w:sz w:val="20"/>
              </w:rPr>
              <w:t>27.10.2020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C146D" w:rsidRDefault="00CC146D">
            <w:pPr>
              <w:widowControl w:val="0"/>
              <w:overflowPunct w:val="0"/>
              <w:autoSpaceDE w:val="0"/>
              <w:snapToGrid w:val="0"/>
              <w:spacing w:before="60" w:after="60"/>
              <w:textAlignment w:val="baseline"/>
              <w:rPr>
                <w:sz w:val="16"/>
                <w:szCs w:val="16"/>
              </w:rPr>
            </w:pPr>
            <w:r>
              <w:rPr>
                <w:sz w:val="16"/>
                <w:szCs w:val="16"/>
              </w:rPr>
              <w:t>nichtöffentlich</w:t>
            </w:r>
          </w:p>
        </w:tc>
        <w:tc>
          <w:tcPr>
            <w:tcW w:w="850" w:type="dxa"/>
            <w:tcBorders>
              <w:top w:val="single" w:sz="4" w:space="0" w:color="auto"/>
              <w:left w:val="single" w:sz="4" w:space="0" w:color="auto"/>
              <w:bottom w:val="single" w:sz="4" w:space="0" w:color="auto"/>
              <w:right w:val="single" w:sz="4" w:space="0" w:color="auto"/>
            </w:tcBorders>
            <w:vAlign w:val="center"/>
          </w:tcPr>
          <w:p w:rsidR="00CC146D" w:rsidRDefault="00CC146D">
            <w:pPr>
              <w:widowControl w:val="0"/>
              <w:tabs>
                <w:tab w:val="left" w:pos="2268"/>
              </w:tabs>
              <w:overflowPunct w:val="0"/>
              <w:autoSpaceDE w:val="0"/>
              <w:autoSpaceDN w:val="0"/>
              <w:adjustRightInd w:val="0"/>
              <w:spacing w:before="60" w:after="60"/>
              <w:textAlignment w:val="baseline"/>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146D" w:rsidRDefault="00CC146D">
            <w:pPr>
              <w:widowControl w:val="0"/>
              <w:tabs>
                <w:tab w:val="left" w:pos="2268"/>
              </w:tabs>
              <w:overflowPunct w:val="0"/>
              <w:autoSpaceDE w:val="0"/>
              <w:autoSpaceDN w:val="0"/>
              <w:adjustRightInd w:val="0"/>
              <w:spacing w:before="60" w:after="60"/>
              <w:textAlignment w:val="baseline"/>
              <w:rPr>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146D" w:rsidRDefault="00CC146D">
            <w:pPr>
              <w:widowControl w:val="0"/>
              <w:overflowPunct w:val="0"/>
              <w:autoSpaceDE w:val="0"/>
              <w:autoSpaceDN w:val="0"/>
              <w:adjustRightInd w:val="0"/>
              <w:spacing w:before="60" w:after="60"/>
              <w:ind w:left="2" w:right="-71"/>
              <w:textAlignment w:val="baseline"/>
              <w:rPr>
                <w:szCs w:val="24"/>
              </w:rPr>
            </w:pPr>
          </w:p>
        </w:tc>
      </w:tr>
      <w:tr w:rsidR="00CC146D" w:rsidTr="00767B9F">
        <w:tc>
          <w:tcPr>
            <w:tcW w:w="4962" w:type="dxa"/>
            <w:tcBorders>
              <w:top w:val="single" w:sz="4" w:space="0" w:color="auto"/>
              <w:left w:val="single" w:sz="4" w:space="0" w:color="auto"/>
              <w:bottom w:val="single" w:sz="4" w:space="0" w:color="auto"/>
              <w:right w:val="single" w:sz="4" w:space="0" w:color="auto"/>
            </w:tcBorders>
            <w:vAlign w:val="center"/>
            <w:hideMark/>
          </w:tcPr>
          <w:p w:rsidR="00CC146D" w:rsidRDefault="00CC146D">
            <w:pPr>
              <w:rPr>
                <w:sz w:val="20"/>
                <w:szCs w:val="24"/>
              </w:rPr>
            </w:pPr>
            <w:r>
              <w:rPr>
                <w:sz w:val="20"/>
                <w:lang w:eastAsia="zh-CN"/>
              </w:rPr>
              <w:t>Betriebsausschuss</w:t>
            </w:r>
          </w:p>
        </w:tc>
        <w:tc>
          <w:tcPr>
            <w:tcW w:w="1412" w:type="dxa"/>
            <w:tcBorders>
              <w:top w:val="single" w:sz="4" w:space="0" w:color="auto"/>
              <w:left w:val="single" w:sz="4" w:space="0" w:color="auto"/>
              <w:bottom w:val="single" w:sz="4" w:space="0" w:color="auto"/>
              <w:right w:val="single" w:sz="4" w:space="0" w:color="auto"/>
            </w:tcBorders>
            <w:vAlign w:val="center"/>
            <w:hideMark/>
          </w:tcPr>
          <w:p w:rsidR="00CC146D" w:rsidRDefault="00CC146D">
            <w:pPr>
              <w:snapToGrid w:val="0"/>
              <w:rPr>
                <w:sz w:val="20"/>
                <w:szCs w:val="24"/>
              </w:rPr>
            </w:pPr>
            <w:r>
              <w:rPr>
                <w:sz w:val="20"/>
              </w:rPr>
              <w:t>11.11.2020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C146D" w:rsidRDefault="00CC146D">
            <w:pPr>
              <w:widowControl w:val="0"/>
              <w:overflowPunct w:val="0"/>
              <w:autoSpaceDE w:val="0"/>
              <w:snapToGrid w:val="0"/>
              <w:spacing w:before="60" w:after="60"/>
              <w:textAlignment w:val="baseline"/>
              <w:rPr>
                <w:sz w:val="16"/>
                <w:szCs w:val="16"/>
              </w:rPr>
            </w:pPr>
            <w:r>
              <w:rPr>
                <w:sz w:val="16"/>
                <w:szCs w:val="16"/>
              </w:rPr>
              <w:t>nichtöffentlich</w:t>
            </w:r>
          </w:p>
        </w:tc>
        <w:tc>
          <w:tcPr>
            <w:tcW w:w="850" w:type="dxa"/>
            <w:tcBorders>
              <w:top w:val="single" w:sz="4" w:space="0" w:color="auto"/>
              <w:left w:val="single" w:sz="4" w:space="0" w:color="auto"/>
              <w:bottom w:val="single" w:sz="4" w:space="0" w:color="auto"/>
              <w:right w:val="single" w:sz="4" w:space="0" w:color="auto"/>
            </w:tcBorders>
            <w:vAlign w:val="center"/>
          </w:tcPr>
          <w:p w:rsidR="00CC146D" w:rsidRDefault="00CC146D">
            <w:pPr>
              <w:widowControl w:val="0"/>
              <w:tabs>
                <w:tab w:val="left" w:pos="2268"/>
              </w:tabs>
              <w:overflowPunct w:val="0"/>
              <w:autoSpaceDE w:val="0"/>
              <w:autoSpaceDN w:val="0"/>
              <w:adjustRightInd w:val="0"/>
              <w:spacing w:before="60" w:after="60"/>
              <w:textAlignment w:val="baseline"/>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146D" w:rsidRDefault="00CC146D">
            <w:pPr>
              <w:widowControl w:val="0"/>
              <w:tabs>
                <w:tab w:val="left" w:pos="2268"/>
              </w:tabs>
              <w:overflowPunct w:val="0"/>
              <w:autoSpaceDE w:val="0"/>
              <w:autoSpaceDN w:val="0"/>
              <w:adjustRightInd w:val="0"/>
              <w:spacing w:before="60" w:after="60"/>
              <w:textAlignment w:val="baseline"/>
              <w:rPr>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146D" w:rsidRDefault="00CC146D">
            <w:pPr>
              <w:widowControl w:val="0"/>
              <w:overflowPunct w:val="0"/>
              <w:autoSpaceDE w:val="0"/>
              <w:autoSpaceDN w:val="0"/>
              <w:adjustRightInd w:val="0"/>
              <w:spacing w:before="60" w:after="60"/>
              <w:ind w:left="2" w:right="-71"/>
              <w:textAlignment w:val="baseline"/>
              <w:rPr>
                <w:szCs w:val="24"/>
              </w:rPr>
            </w:pPr>
          </w:p>
        </w:tc>
      </w:tr>
      <w:tr w:rsidR="00CC146D" w:rsidTr="00767B9F">
        <w:tc>
          <w:tcPr>
            <w:tcW w:w="4962" w:type="dxa"/>
            <w:tcBorders>
              <w:top w:val="single" w:sz="4" w:space="0" w:color="auto"/>
              <w:left w:val="single" w:sz="4" w:space="0" w:color="auto"/>
              <w:bottom w:val="single" w:sz="4" w:space="0" w:color="auto"/>
              <w:right w:val="single" w:sz="4" w:space="0" w:color="auto"/>
            </w:tcBorders>
            <w:vAlign w:val="center"/>
            <w:hideMark/>
          </w:tcPr>
          <w:p w:rsidR="00CC146D" w:rsidRDefault="00CC146D">
            <w:pPr>
              <w:snapToGrid w:val="0"/>
              <w:rPr>
                <w:sz w:val="20"/>
                <w:lang w:eastAsia="zh-CN"/>
              </w:rPr>
            </w:pPr>
            <w:r>
              <w:rPr>
                <w:sz w:val="20"/>
                <w:lang w:eastAsia="zh-CN"/>
              </w:rPr>
              <w:t>Stadtrat</w:t>
            </w:r>
          </w:p>
        </w:tc>
        <w:tc>
          <w:tcPr>
            <w:tcW w:w="1412" w:type="dxa"/>
            <w:tcBorders>
              <w:top w:val="single" w:sz="4" w:space="0" w:color="auto"/>
              <w:left w:val="single" w:sz="4" w:space="0" w:color="auto"/>
              <w:bottom w:val="single" w:sz="4" w:space="0" w:color="auto"/>
              <w:right w:val="single" w:sz="4" w:space="0" w:color="auto"/>
            </w:tcBorders>
            <w:vAlign w:val="center"/>
            <w:hideMark/>
          </w:tcPr>
          <w:p w:rsidR="00CC146D" w:rsidRDefault="00CC146D">
            <w:pPr>
              <w:snapToGrid w:val="0"/>
              <w:rPr>
                <w:sz w:val="20"/>
              </w:rPr>
            </w:pPr>
            <w:r>
              <w:rPr>
                <w:sz w:val="20"/>
              </w:rPr>
              <w:t>25.11.2020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C146D" w:rsidRDefault="00CC146D">
            <w:pPr>
              <w:widowControl w:val="0"/>
              <w:overflowPunct w:val="0"/>
              <w:autoSpaceDE w:val="0"/>
              <w:snapToGrid w:val="0"/>
              <w:spacing w:before="60" w:after="60"/>
              <w:textAlignment w:val="baseline"/>
              <w:rPr>
                <w:sz w:val="16"/>
                <w:szCs w:val="16"/>
              </w:rPr>
            </w:pPr>
            <w:r>
              <w:rPr>
                <w:sz w:val="16"/>
                <w:szCs w:val="16"/>
              </w:rPr>
              <w:t>öffentlich</w:t>
            </w:r>
          </w:p>
        </w:tc>
        <w:tc>
          <w:tcPr>
            <w:tcW w:w="850" w:type="dxa"/>
            <w:tcBorders>
              <w:top w:val="single" w:sz="4" w:space="0" w:color="auto"/>
              <w:left w:val="single" w:sz="4" w:space="0" w:color="auto"/>
              <w:bottom w:val="single" w:sz="4" w:space="0" w:color="auto"/>
              <w:right w:val="single" w:sz="4" w:space="0" w:color="auto"/>
            </w:tcBorders>
            <w:vAlign w:val="center"/>
          </w:tcPr>
          <w:p w:rsidR="00CC146D" w:rsidRDefault="00CC146D">
            <w:pPr>
              <w:widowControl w:val="0"/>
              <w:tabs>
                <w:tab w:val="left" w:pos="2268"/>
              </w:tabs>
              <w:overflowPunct w:val="0"/>
              <w:autoSpaceDE w:val="0"/>
              <w:autoSpaceDN w:val="0"/>
              <w:adjustRightInd w:val="0"/>
              <w:spacing w:before="60" w:after="60"/>
              <w:textAlignment w:val="baseline"/>
              <w:rPr>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C146D" w:rsidRDefault="00CC146D">
            <w:pPr>
              <w:widowControl w:val="0"/>
              <w:tabs>
                <w:tab w:val="left" w:pos="2268"/>
              </w:tabs>
              <w:overflowPunct w:val="0"/>
              <w:autoSpaceDE w:val="0"/>
              <w:autoSpaceDN w:val="0"/>
              <w:adjustRightInd w:val="0"/>
              <w:spacing w:before="60" w:after="60"/>
              <w:textAlignment w:val="baseline"/>
              <w:rPr>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C146D" w:rsidRDefault="00CC146D">
            <w:pPr>
              <w:widowControl w:val="0"/>
              <w:overflowPunct w:val="0"/>
              <w:autoSpaceDE w:val="0"/>
              <w:autoSpaceDN w:val="0"/>
              <w:adjustRightInd w:val="0"/>
              <w:spacing w:before="60" w:after="60"/>
              <w:ind w:left="2" w:right="-71"/>
              <w:textAlignment w:val="baseline"/>
              <w:rPr>
                <w:szCs w:val="24"/>
              </w:rPr>
            </w:pPr>
          </w:p>
        </w:tc>
      </w:tr>
    </w:tbl>
    <w:p w:rsidR="00CC146D" w:rsidRDefault="00CC146D"/>
    <w:bookmarkEnd w:id="3"/>
    <w:p w:rsidR="00D81A6D" w:rsidRDefault="000E4C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2"/>
          <w:szCs w:val="2"/>
        </w:rPr>
      </w:pPr>
      <w:r>
        <w:rPr>
          <w:szCs w:val="22"/>
        </w:rPr>
        <w:t xml:space="preserve">  </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06"/>
      </w:tblGrid>
      <w:tr w:rsidR="00D81A6D">
        <w:tc>
          <w:tcPr>
            <w:tcW w:w="10206" w:type="dxa"/>
            <w:tcBorders>
              <w:top w:val="single" w:sz="4" w:space="0" w:color="auto"/>
              <w:left w:val="single" w:sz="4" w:space="0" w:color="auto"/>
              <w:bottom w:val="single" w:sz="4" w:space="0" w:color="auto"/>
              <w:right w:val="single" w:sz="4" w:space="0" w:color="auto"/>
            </w:tcBorders>
          </w:tcPr>
          <w:p w:rsidR="00D81A6D" w:rsidRDefault="000E4C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u w:val="single"/>
              </w:rPr>
            </w:pPr>
            <w:r>
              <w:rPr>
                <w:b/>
                <w:u w:val="single"/>
              </w:rPr>
              <w:t>Beschlussvorschlag:</w:t>
            </w:r>
          </w:p>
          <w:p w:rsidR="00D81A6D" w:rsidRDefault="00D81A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u w:val="single"/>
              </w:rPr>
            </w:pPr>
          </w:p>
          <w:p w:rsidR="00CC146D" w:rsidRDefault="00CC146D" w:rsidP="00D5638B">
            <w:bookmarkStart w:id="4" w:name="SMC_BM_AGTEXT1"/>
            <w:r>
              <w:t xml:space="preserve">Die Stadtverwaltung wird beauftragt, gemeinsam mit dem Friedhofs- und Bestattungsbetrieb der Stadt Chemnitz, Varianten für eine Einrichtung und den Betrieb eines Bestattungswaldes in einem geeigneten kommunalen Waldgebiet zu prüfen. Dabei sollen ökologische Voraussetzungen wie Beschaffenheit des Bodens, Witterungs- und klimatische Bedingungen, Wasservorkommen und Baumarten besonders berücksichtigt werden. Die </w:t>
            </w:r>
            <w:r>
              <w:rPr>
                <w:lang w:eastAsia="zh-CN"/>
              </w:rPr>
              <w:t xml:space="preserve">Ergebnisse sind dem Stadtrat in einer Beschlussvorlage, die im AGENDA-Beirat sowie im Betriebsausschuss vorberaten </w:t>
            </w:r>
            <w:r>
              <w:t xml:space="preserve">wird, bis Ende 2021 vorzulegen. </w:t>
            </w:r>
          </w:p>
          <w:p w:rsidR="00CC146D" w:rsidRDefault="00CC146D" w:rsidP="00D5638B">
            <w:r>
              <w:t xml:space="preserve">  </w:t>
            </w:r>
          </w:p>
          <w:p w:rsidR="00CC146D" w:rsidRDefault="00CC146D"/>
          <w:bookmarkEnd w:id="4"/>
          <w:p w:rsidR="00D81A6D" w:rsidRDefault="00D81A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tc>
      </w:tr>
    </w:tbl>
    <w:p w:rsidR="00D81A6D" w:rsidRDefault="00D81A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D81A6D" w:rsidRDefault="00D81A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CC146D" w:rsidRDefault="00CC146D">
      <w:bookmarkStart w:id="5" w:name="SMC_BM_AGTEXT5"/>
      <w:r>
        <w:rPr>
          <w:i/>
        </w:rPr>
        <w:t xml:space="preserve">i. A. Susann Mäder     </w:t>
      </w:r>
    </w:p>
    <w:bookmarkEnd w:id="5"/>
    <w:p w:rsidR="00D81A6D" w:rsidRDefault="000E4C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i/>
          <w:sz w:val="4"/>
          <w:szCs w:val="4"/>
        </w:rPr>
      </w:pPr>
      <w:r>
        <w:rPr>
          <w:i/>
          <w:szCs w:val="22"/>
        </w:rPr>
        <w:t xml:space="preserve">  </w:t>
      </w:r>
    </w:p>
    <w:tbl>
      <w:tblPr>
        <w:tblW w:w="0" w:type="auto"/>
        <w:tblInd w:w="70" w:type="dxa"/>
        <w:tblBorders>
          <w:top w:val="single" w:sz="2" w:space="0" w:color="auto"/>
        </w:tblBorders>
        <w:tblLayout w:type="fixed"/>
        <w:tblCellMar>
          <w:left w:w="70" w:type="dxa"/>
          <w:right w:w="70" w:type="dxa"/>
        </w:tblCellMar>
        <w:tblLook w:val="0000" w:firstRow="0" w:lastRow="0" w:firstColumn="0" w:lastColumn="0" w:noHBand="0" w:noVBand="0"/>
      </w:tblPr>
      <w:tblGrid>
        <w:gridCol w:w="6379"/>
      </w:tblGrid>
      <w:tr w:rsidR="00D81A6D">
        <w:tc>
          <w:tcPr>
            <w:tcW w:w="6379" w:type="dxa"/>
            <w:tcBorders>
              <w:top w:val="single" w:sz="4" w:space="0" w:color="auto"/>
            </w:tcBorders>
          </w:tcPr>
          <w:p w:rsidR="00D81A6D" w:rsidRDefault="000E4CC4">
            <w:pPr>
              <w:spacing w:line="360" w:lineRule="auto"/>
              <w:ind w:left="-57"/>
              <w:jc w:val="center"/>
              <w:rPr>
                <w:rFonts w:cs="Arial"/>
                <w:sz w:val="20"/>
              </w:rPr>
            </w:pPr>
            <w:r>
              <w:rPr>
                <w:rFonts w:cs="Arial"/>
                <w:sz w:val="20"/>
              </w:rPr>
              <w:t>Unterschrift</w:t>
            </w:r>
          </w:p>
        </w:tc>
      </w:tr>
    </w:tbl>
    <w:p w:rsidR="00D81A6D" w:rsidRDefault="00D81A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 w:val="10"/>
          <w:szCs w:val="10"/>
        </w:rPr>
      </w:pPr>
    </w:p>
    <w:p w:rsidR="00D81A6D" w:rsidRDefault="000E4C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120"/>
        <w:rPr>
          <w:b/>
          <w:u w:val="single"/>
        </w:rPr>
      </w:pPr>
      <w:r>
        <w:rPr>
          <w:b/>
          <w:u w:val="single"/>
        </w:rPr>
        <w:t>Begründung:</w:t>
      </w:r>
    </w:p>
    <w:p w:rsidR="00CC146D" w:rsidRDefault="00CC146D" w:rsidP="00DC77A2">
      <w:bookmarkStart w:id="6" w:name="SMC_BM_AGTEXT2"/>
      <w:r>
        <w:t>Waldbestattungen sind eine natürliche Alternative zur konventionellen Form der letzten Ruhestätte. Die Asche von Verstorbenen wird in biologisch abbaubaren Urnen an den Wurzeln eines Baumes bestattet. Den größten Teil der Pflege der Grabstätten übernimmt die Natur. Ein Bestattungswald ist bei einer strengen nachhaltig-ökologischen Konzeption somit auch ein Beitrag zu Umwelt- und Naturschutz.</w:t>
      </w:r>
    </w:p>
    <w:p w:rsidR="00CC146D" w:rsidRDefault="00CC146D" w:rsidP="00DC77A2"/>
    <w:p w:rsidR="00CC146D" w:rsidRDefault="00CC146D" w:rsidP="00DC77A2">
      <w:r>
        <w:t>Gründe für das steigende Interesse an Waldbestattungen sind neben dem Wunsch nach einer letzten Ruhestätte in der freien Natur auch Kostenfaktoren sowie das Anliegen nach einem geringen Pflegeaufwand für die Angehörigen, insbesondere wenn diese nicht in der Region wohnen und eine regelmäßige Pflege der Grabanlage nicht sicherstellen können.</w:t>
      </w:r>
    </w:p>
    <w:p w:rsidR="00CC146D" w:rsidRDefault="00CC146D" w:rsidP="00DC77A2"/>
    <w:p w:rsidR="00CC146D" w:rsidRDefault="00CC146D" w:rsidP="00DC77A2">
      <w:r>
        <w:lastRenderedPageBreak/>
        <w:t>Angesichts einer ansteigenden Zahl von Feuerbestattungen sowie der Tatsache, dass der Preis einer Beisetzung für viele Menschen eine immer größere Rolle spielt, ist mit einer in den kommenden Jahren steigenden Nachfrage nach Waldbestattungen zu rechnen. Pflegeaufwand und Unterhaltskosten eines Bestattungswaldes sind deutlich geringer als bei einem Friedhof vergleichbarer Größe.</w:t>
      </w:r>
    </w:p>
    <w:p w:rsidR="00CC146D" w:rsidRDefault="00CC146D">
      <w:r>
        <w:t xml:space="preserve">   </w:t>
      </w:r>
    </w:p>
    <w:bookmarkEnd w:id="6"/>
    <w:p w:rsidR="00D81A6D" w:rsidRDefault="00D81A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CC146D" w:rsidRDefault="00CC146D">
      <w:bookmarkStart w:id="7" w:name="SMC_BM_AGTEXT6"/>
      <w:r>
        <w:t xml:space="preserve">    </w:t>
      </w:r>
    </w:p>
    <w:bookmarkEnd w:id="7"/>
    <w:p w:rsidR="00D81A6D" w:rsidRDefault="00D81A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sectPr w:rsidR="00D81A6D">
      <w:headerReference w:type="default" r:id="rId8"/>
      <w:headerReference w:type="first" r:id="rId9"/>
      <w:pgSz w:w="11907" w:h="16840"/>
      <w:pgMar w:top="567" w:right="709" w:bottom="709"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46D" w:rsidRDefault="00CC146D">
      <w:r>
        <w:separator/>
      </w:r>
    </w:p>
  </w:endnote>
  <w:endnote w:type="continuationSeparator" w:id="0">
    <w:p w:rsidR="00CC146D" w:rsidRDefault="00CC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46D" w:rsidRDefault="00CC146D">
      <w:r>
        <w:separator/>
      </w:r>
    </w:p>
  </w:footnote>
  <w:footnote w:type="continuationSeparator" w:id="0">
    <w:p w:rsidR="00CC146D" w:rsidRDefault="00CC1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6D" w:rsidRDefault="000E4CC4">
    <w:pPr>
      <w:pStyle w:val="Kopfzeile"/>
      <w:jc w:val="right"/>
    </w:pPr>
    <w:r>
      <w:rPr>
        <w:sz w:val="18"/>
      </w:rPr>
      <w:t xml:space="preserve">Anlage 1 Seite </w:t>
    </w:r>
    <w:r>
      <w:rPr>
        <w:sz w:val="18"/>
      </w:rPr>
      <w:fldChar w:fldCharType="begin"/>
    </w:r>
    <w:r>
      <w:rPr>
        <w:sz w:val="18"/>
      </w:rPr>
      <w:instrText xml:space="preserve"> PAGE \* Arabic </w:instrText>
    </w:r>
    <w:r>
      <w:rPr>
        <w:sz w:val="18"/>
      </w:rPr>
      <w:fldChar w:fldCharType="separate"/>
    </w:r>
    <w:r>
      <w:rPr>
        <w:noProof/>
        <w:sz w:val="18"/>
      </w:rPr>
      <w:t>2</w:t>
    </w:r>
    <w:r>
      <w:rPr>
        <w:sz w:val="18"/>
      </w:rPr>
      <w:fldChar w:fldCharType="end"/>
    </w:r>
    <w:r>
      <w:rPr>
        <w:sz w:val="18"/>
      </w:rPr>
      <w:t xml:space="preserve"> zu </w:t>
    </w:r>
    <w:r>
      <w:rPr>
        <w:sz w:val="18"/>
        <w:szCs w:val="18"/>
      </w:rPr>
      <w:fldChar w:fldCharType="begin"/>
    </w:r>
    <w:r>
      <w:rPr>
        <w:sz w:val="18"/>
        <w:szCs w:val="18"/>
      </w:rPr>
      <w:instrText xml:space="preserve"> REF  FLD_agname  \* MERGEFORMAT </w:instrText>
    </w:r>
    <w:r>
      <w:rPr>
        <w:sz w:val="18"/>
        <w:szCs w:val="18"/>
      </w:rPr>
      <w:fldChar w:fldCharType="separate"/>
    </w:r>
    <w:r w:rsidR="00CC146D" w:rsidRPr="00CC146D">
      <w:rPr>
        <w:noProof/>
        <w:sz w:val="18"/>
        <w:szCs w:val="18"/>
      </w:rPr>
      <w:t>A-101/2020</w:t>
    </w:r>
    <w:r>
      <w:rP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6D" w:rsidRDefault="000E4CC4">
    <w:pPr>
      <w:pStyle w:val="Kopfzeile1"/>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jc w:val="right"/>
    </w:pPr>
    <w:r>
      <w:rPr>
        <w:noProof/>
      </w:rPr>
      <w:drawing>
        <wp:inline distT="0" distB="0" distL="0" distR="0">
          <wp:extent cx="1771650" cy="733425"/>
          <wp:effectExtent l="0" t="0" r="0" b="0"/>
          <wp:docPr id="1" name="_tx_id_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x_id_2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33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6D"/>
    <w:rsid w:val="000E4CC4"/>
    <w:rsid w:val="00CC146D"/>
    <w:rsid w:val="00D81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eastAsia="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widowControl w:val="0"/>
      <w:tabs>
        <w:tab w:val="center" w:pos="4536"/>
        <w:tab w:val="right" w:pos="9072"/>
      </w:tabs>
      <w:overflowPunct w:val="0"/>
      <w:autoSpaceDE w:val="0"/>
      <w:autoSpaceDN w:val="0"/>
      <w:adjustRightInd w:val="0"/>
      <w:textAlignment w:val="baseline"/>
    </w:pPr>
    <w:rPr>
      <w:sz w:val="24"/>
    </w:rPr>
  </w:style>
  <w:style w:type="paragraph" w:customStyle="1" w:styleId="Normal">
    <w:name w:val="[Normal]"/>
    <w:rPr>
      <w:rFonts w:ascii="Arial" w:eastAsia="Arial" w:hAnsi="Arial"/>
      <w:sz w:val="24"/>
    </w:rPr>
  </w:style>
  <w:style w:type="paragraph" w:customStyle="1" w:styleId="Kopfzeile1">
    <w:name w:val="Kopfzeile1"/>
    <w:basedOn w:val="Standard"/>
    <w:pPr>
      <w:tabs>
        <w:tab w:val="center" w:pos="4536"/>
        <w:tab w:val="right" w:pos="9072"/>
      </w:tabs>
    </w:pPr>
  </w:style>
  <w:style w:type="paragraph" w:customStyle="1" w:styleId="Beschriftung1">
    <w:name w:val="Beschriftung1"/>
    <w:basedOn w:val="Standard"/>
    <w:next w:val="Kopfzeile1"/>
    <w:pPr>
      <w:spacing w:before="360"/>
      <w:ind w:left="142"/>
    </w:pPr>
    <w:rPr>
      <w:b/>
    </w:rPr>
  </w:style>
  <w:style w:type="paragraph" w:customStyle="1" w:styleId="Fuzeile1">
    <w:name w:val="Fußzeile1"/>
    <w:basedOn w:val="Standard"/>
    <w:pPr>
      <w:tabs>
        <w:tab w:val="center" w:pos="4536"/>
        <w:tab w:val="right" w:pos="9072"/>
      </w:tabs>
    </w:pPr>
  </w:style>
  <w:style w:type="paragraph" w:customStyle="1" w:styleId="Kommentartext1">
    <w:name w:val="Kommentartext1"/>
    <w:basedOn w:val="Standard"/>
  </w:style>
  <w:style w:type="paragraph" w:styleId="Sprechblasentext">
    <w:name w:val="Balloon Text"/>
    <w:basedOn w:val="Standard"/>
    <w:rPr>
      <w:rFonts w:ascii="Tahoma" w:eastAsia="Tahoma" w:hAnsi="Tahoma"/>
      <w:sz w:val="16"/>
    </w:rPr>
  </w:style>
  <w:style w:type="character" w:customStyle="1" w:styleId="Kommentarzeichen1">
    <w:name w:val="Kommentarzeichen1"/>
    <w:rPr>
      <w:sz w:val="16"/>
    </w:rPr>
  </w:style>
  <w:style w:type="character" w:customStyle="1" w:styleId="ZchnZchn1">
    <w:name w:val="Zchn Zchn1"/>
    <w:rPr>
      <w:sz w:val="24"/>
    </w:rPr>
  </w:style>
  <w:style w:type="character" w:customStyle="1" w:styleId="ZchnZchn">
    <w:name w:val="Zchn Zchn"/>
    <w:rPr>
      <w:rFonts w:ascii="Tahoma" w:eastAsia="Tahoma" w:hAnsi="Tahoma"/>
      <w:sz w:val="16"/>
    </w:rPr>
  </w:style>
  <w:style w:type="table" w:styleId="Tabellenraster">
    <w:name w:val="Table Grid"/>
    <w:basedOn w:val="NormaleTabelle"/>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Pr>
      <w:rFonts w:ascii="Arial" w:eastAsia="Arial" w:hAnsi="Arial"/>
      <w:sz w:val="24"/>
      <w:lang w:val="de-DE" w:eastAsia="de-DE" w:bidi="ar-SA"/>
    </w:rPr>
  </w:style>
  <w:style w:type="paragraph" w:styleId="Fuzeile">
    <w:name w:val="footer"/>
    <w:basedOn w:val="Standard"/>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eastAsia="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widowControl w:val="0"/>
      <w:tabs>
        <w:tab w:val="center" w:pos="4536"/>
        <w:tab w:val="right" w:pos="9072"/>
      </w:tabs>
      <w:overflowPunct w:val="0"/>
      <w:autoSpaceDE w:val="0"/>
      <w:autoSpaceDN w:val="0"/>
      <w:adjustRightInd w:val="0"/>
      <w:textAlignment w:val="baseline"/>
    </w:pPr>
    <w:rPr>
      <w:sz w:val="24"/>
    </w:rPr>
  </w:style>
  <w:style w:type="paragraph" w:customStyle="1" w:styleId="Normal">
    <w:name w:val="[Normal]"/>
    <w:rPr>
      <w:rFonts w:ascii="Arial" w:eastAsia="Arial" w:hAnsi="Arial"/>
      <w:sz w:val="24"/>
    </w:rPr>
  </w:style>
  <w:style w:type="paragraph" w:customStyle="1" w:styleId="Kopfzeile1">
    <w:name w:val="Kopfzeile1"/>
    <w:basedOn w:val="Standard"/>
    <w:pPr>
      <w:tabs>
        <w:tab w:val="center" w:pos="4536"/>
        <w:tab w:val="right" w:pos="9072"/>
      </w:tabs>
    </w:pPr>
  </w:style>
  <w:style w:type="paragraph" w:customStyle="1" w:styleId="Beschriftung1">
    <w:name w:val="Beschriftung1"/>
    <w:basedOn w:val="Standard"/>
    <w:next w:val="Kopfzeile1"/>
    <w:pPr>
      <w:spacing w:before="360"/>
      <w:ind w:left="142"/>
    </w:pPr>
    <w:rPr>
      <w:b/>
    </w:rPr>
  </w:style>
  <w:style w:type="paragraph" w:customStyle="1" w:styleId="Fuzeile1">
    <w:name w:val="Fußzeile1"/>
    <w:basedOn w:val="Standard"/>
    <w:pPr>
      <w:tabs>
        <w:tab w:val="center" w:pos="4536"/>
        <w:tab w:val="right" w:pos="9072"/>
      </w:tabs>
    </w:pPr>
  </w:style>
  <w:style w:type="paragraph" w:customStyle="1" w:styleId="Kommentartext1">
    <w:name w:val="Kommentartext1"/>
    <w:basedOn w:val="Standard"/>
  </w:style>
  <w:style w:type="paragraph" w:styleId="Sprechblasentext">
    <w:name w:val="Balloon Text"/>
    <w:basedOn w:val="Standard"/>
    <w:rPr>
      <w:rFonts w:ascii="Tahoma" w:eastAsia="Tahoma" w:hAnsi="Tahoma"/>
      <w:sz w:val="16"/>
    </w:rPr>
  </w:style>
  <w:style w:type="character" w:customStyle="1" w:styleId="Kommentarzeichen1">
    <w:name w:val="Kommentarzeichen1"/>
    <w:rPr>
      <w:sz w:val="16"/>
    </w:rPr>
  </w:style>
  <w:style w:type="character" w:customStyle="1" w:styleId="ZchnZchn1">
    <w:name w:val="Zchn Zchn1"/>
    <w:rPr>
      <w:sz w:val="24"/>
    </w:rPr>
  </w:style>
  <w:style w:type="character" w:customStyle="1" w:styleId="ZchnZchn">
    <w:name w:val="Zchn Zchn"/>
    <w:rPr>
      <w:rFonts w:ascii="Tahoma" w:eastAsia="Tahoma" w:hAnsi="Tahoma"/>
      <w:sz w:val="16"/>
    </w:rPr>
  </w:style>
  <w:style w:type="table" w:styleId="Tabellenraster">
    <w:name w:val="Table Grid"/>
    <w:basedOn w:val="NormaleTabelle"/>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Pr>
      <w:rFonts w:ascii="Arial" w:eastAsia="Arial" w:hAnsi="Arial"/>
      <w:sz w:val="24"/>
      <w:lang w:val="de-DE" w:eastAsia="de-DE" w:bidi="ar-SA"/>
    </w:r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vrap-151\InstanceConfig\0001\Dot\chemnitz_ba.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6902C-EB18-4C0A-A6F0-C461B54D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chemnitz_ba.dotx</Template>
  <TotalTime>0</TotalTime>
  <Pages>2</Pages>
  <Words>264</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Somacos</Company>
  <LinksUpToDate>false</LinksUpToDate>
  <CharactersWithSpaces>2295</CharactersWithSpaces>
  <SharedDoc>false</SharedDoc>
  <HyperlinkBase>C:\Users\BSchubert\Desktop\Fertig\antrag\</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Maeder Susann</dc:creator>
  <cp:lastModifiedBy>Maeder Susann</cp:lastModifiedBy>
  <cp:revision>2</cp:revision>
  <dcterms:created xsi:type="dcterms:W3CDTF">2020-10-06T10:22:00Z</dcterms:created>
  <dcterms:modified xsi:type="dcterms:W3CDTF">2020-10-06T10:22:00Z</dcterms:modified>
</cp:coreProperties>
</file>